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EE2" w:rsidRPr="002976FD" w:rsidRDefault="008F7EE2" w:rsidP="008F7EE2">
      <w:pPr>
        <w:jc w:val="center"/>
        <w:rPr>
          <w:b/>
          <w:sz w:val="28"/>
          <w:szCs w:val="28"/>
        </w:rPr>
      </w:pPr>
      <w:r w:rsidRPr="002976FD">
        <w:rPr>
          <w:b/>
          <w:sz w:val="28"/>
          <w:szCs w:val="28"/>
        </w:rPr>
        <w:t>СПРАВОЧНАЯ ИНФОРМАЦИЯ</w:t>
      </w:r>
    </w:p>
    <w:p w:rsidR="00507FF1" w:rsidRPr="002976FD" w:rsidRDefault="00507FF1" w:rsidP="002E5594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976FD">
        <w:rPr>
          <w:b/>
          <w:sz w:val="28"/>
          <w:szCs w:val="28"/>
        </w:rPr>
        <w:t xml:space="preserve">ПЕРЕЧЕНЬ </w:t>
      </w:r>
    </w:p>
    <w:p w:rsidR="002E5594" w:rsidRPr="00B30ABF" w:rsidRDefault="00507FF1" w:rsidP="002E5594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color w:val="0033CC"/>
          <w:sz w:val="28"/>
          <w:szCs w:val="28"/>
        </w:rPr>
      </w:pPr>
      <w:r w:rsidRPr="002976FD">
        <w:rPr>
          <w:b/>
          <w:sz w:val="28"/>
          <w:szCs w:val="28"/>
        </w:rPr>
        <w:t xml:space="preserve">нормативных правовых актов, регулирующих предоставление </w:t>
      </w:r>
      <w:bookmarkStart w:id="0" w:name="_GoBack"/>
      <w:bookmarkEnd w:id="0"/>
      <w:r w:rsidRPr="00C76AB2">
        <w:rPr>
          <w:b/>
          <w:sz w:val="28"/>
          <w:szCs w:val="28"/>
        </w:rPr>
        <w:t xml:space="preserve">муниципальной услуги </w:t>
      </w:r>
      <w:r w:rsidR="002E5594" w:rsidRPr="00C76AB2">
        <w:rPr>
          <w:b/>
          <w:sz w:val="28"/>
          <w:szCs w:val="28"/>
        </w:rPr>
        <w:t>«</w:t>
      </w:r>
      <w:r w:rsidR="00C76AB2" w:rsidRPr="00DE1BE3">
        <w:rPr>
          <w:b/>
          <w:sz w:val="28"/>
          <w:szCs w:val="28"/>
        </w:rPr>
        <w:t>Предоставление молодым семьям социальной выплаты на приобретение жилого помещения или создание объекта индивидуального жилищного строительств</w:t>
      </w:r>
      <w:r w:rsidR="00C76AB2" w:rsidRPr="00916E92">
        <w:rPr>
          <w:b/>
          <w:sz w:val="28"/>
          <w:szCs w:val="28"/>
        </w:rPr>
        <w:t>а</w:t>
      </w:r>
      <w:r w:rsidR="002E5594" w:rsidRPr="00916E92">
        <w:rPr>
          <w:b/>
          <w:sz w:val="28"/>
          <w:szCs w:val="28"/>
        </w:rPr>
        <w:t>»</w:t>
      </w:r>
    </w:p>
    <w:p w:rsidR="002E5594" w:rsidRPr="002976FD" w:rsidRDefault="002E5594" w:rsidP="002E5594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16"/>
          <w:szCs w:val="28"/>
        </w:rPr>
      </w:pPr>
    </w:p>
    <w:p w:rsidR="00C76AB2" w:rsidRPr="00E574F6" w:rsidRDefault="00C76AB2" w:rsidP="00C76AB2">
      <w:pPr>
        <w:ind w:firstLine="709"/>
        <w:jc w:val="both"/>
        <w:rPr>
          <w:bCs/>
          <w:sz w:val="28"/>
          <w:szCs w:val="28"/>
        </w:rPr>
      </w:pPr>
      <w:r w:rsidRPr="00E574F6">
        <w:rPr>
          <w:sz w:val="28"/>
          <w:szCs w:val="28"/>
        </w:rPr>
        <w:t xml:space="preserve">Предоставление администрацией </w:t>
      </w:r>
      <w:proofErr w:type="spellStart"/>
      <w:r w:rsidRPr="00E574F6">
        <w:rPr>
          <w:sz w:val="28"/>
          <w:szCs w:val="28"/>
        </w:rPr>
        <w:t>Новокубанского</w:t>
      </w:r>
      <w:proofErr w:type="spellEnd"/>
      <w:r w:rsidRPr="00E574F6">
        <w:rPr>
          <w:sz w:val="28"/>
          <w:szCs w:val="28"/>
        </w:rPr>
        <w:t xml:space="preserve"> городского поселения </w:t>
      </w:r>
      <w:proofErr w:type="spellStart"/>
      <w:r w:rsidRPr="00E574F6">
        <w:rPr>
          <w:sz w:val="28"/>
          <w:szCs w:val="28"/>
        </w:rPr>
        <w:t>Новокубанский</w:t>
      </w:r>
      <w:proofErr w:type="spellEnd"/>
      <w:r w:rsidRPr="00E574F6">
        <w:rPr>
          <w:sz w:val="28"/>
          <w:szCs w:val="28"/>
        </w:rPr>
        <w:t xml:space="preserve"> район муниципальной услуги «</w:t>
      </w:r>
      <w:r w:rsidRPr="00E574F6">
        <w:rPr>
          <w:bCs/>
          <w:sz w:val="28"/>
          <w:szCs w:val="28"/>
        </w:rPr>
        <w:t xml:space="preserve">Об утверждении административного регламента по предоставлению муниципальной услуги </w:t>
      </w:r>
      <w:r w:rsidRPr="009D5879">
        <w:rPr>
          <w:bCs/>
          <w:sz w:val="28"/>
          <w:szCs w:val="28"/>
        </w:rPr>
        <w:t>«</w:t>
      </w:r>
      <w:r w:rsidR="00916E92" w:rsidRPr="00916E92">
        <w:rPr>
          <w:sz w:val="28"/>
          <w:szCs w:val="28"/>
        </w:rPr>
        <w:t>Предоставление молодым семьям социальной выплаты на приобретение жилого помещения или создание объекта индивидуального жилищного строительства</w:t>
      </w:r>
      <w:r w:rsidRPr="009D5879">
        <w:rPr>
          <w:bCs/>
          <w:sz w:val="28"/>
          <w:szCs w:val="28"/>
        </w:rPr>
        <w:t>»</w:t>
      </w:r>
      <w:r w:rsidRPr="00E574F6">
        <w:rPr>
          <w:bCs/>
          <w:sz w:val="28"/>
          <w:szCs w:val="28"/>
        </w:rPr>
        <w:t xml:space="preserve"> </w:t>
      </w:r>
      <w:r w:rsidRPr="00E574F6">
        <w:rPr>
          <w:sz w:val="28"/>
          <w:szCs w:val="28"/>
        </w:rPr>
        <w:t>осуществляется в соответствии со следующими нормативными правовыми актами:</w:t>
      </w:r>
    </w:p>
    <w:p w:rsidR="00C76AB2" w:rsidRPr="00E574F6" w:rsidRDefault="00C76AB2" w:rsidP="00C76A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574F6">
        <w:rPr>
          <w:sz w:val="28"/>
          <w:szCs w:val="28"/>
        </w:rPr>
        <w:t xml:space="preserve">Конституцией Российской Федерации («Российская </w:t>
      </w:r>
      <w:proofErr w:type="gramStart"/>
      <w:r w:rsidRPr="00E574F6">
        <w:rPr>
          <w:sz w:val="28"/>
          <w:szCs w:val="28"/>
        </w:rPr>
        <w:t xml:space="preserve">газета»   </w:t>
      </w:r>
      <w:proofErr w:type="gramEnd"/>
      <w:r w:rsidRPr="00E574F6">
        <w:rPr>
          <w:sz w:val="28"/>
          <w:szCs w:val="28"/>
        </w:rPr>
        <w:t xml:space="preserve">                      от 25 декабря 1993 года № 237, «Собрание законодательства РФ»,                                26 января 2009 года, № 4, ст. 445);</w:t>
      </w:r>
    </w:p>
    <w:p w:rsidR="00C76AB2" w:rsidRPr="00E574F6" w:rsidRDefault="00C76AB2" w:rsidP="00C76AB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574F6">
        <w:rPr>
          <w:color w:val="000000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 (текст опубликован в Собрании законодательства Российской Федерации от 06.10.2003 № 40, ст. 3822, «Парламентской газете» от 08.10.2003 № 186, «Российской газете» от 08.10.2003 № 202);</w:t>
      </w:r>
    </w:p>
    <w:p w:rsidR="00C76AB2" w:rsidRPr="00E574F6" w:rsidRDefault="00C76AB2" w:rsidP="00C76AB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574F6">
        <w:rPr>
          <w:color w:val="000000"/>
          <w:sz w:val="28"/>
          <w:szCs w:val="28"/>
        </w:rPr>
        <w:t>Федеральным законом от 27.07.2010</w:t>
      </w:r>
      <w:r>
        <w:rPr>
          <w:color w:val="000000"/>
          <w:sz w:val="28"/>
          <w:szCs w:val="28"/>
        </w:rPr>
        <w:t xml:space="preserve"> № 210-ФЗ «Об организации предо</w:t>
      </w:r>
      <w:r w:rsidRPr="00E574F6">
        <w:rPr>
          <w:color w:val="000000"/>
          <w:sz w:val="28"/>
          <w:szCs w:val="28"/>
        </w:rPr>
        <w:t>ставления государственных и муниципальных услуг» (текст опубликован в «Российской газете» от 30.07.2010 № 168, Собрании законодательства Российской Федерации от 02.08.2010 № 31, ст. 4179);</w:t>
      </w:r>
    </w:p>
    <w:p w:rsidR="00C76AB2" w:rsidRPr="00E574F6" w:rsidRDefault="00C76AB2" w:rsidP="00C76AB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574F6">
        <w:rPr>
          <w:color w:val="000000"/>
          <w:sz w:val="28"/>
          <w:szCs w:val="28"/>
        </w:rPr>
        <w:t xml:space="preserve">Жилищным кодексом Российской Федерации (текст опубликован в Собрании законодательства Российской Федерации от 03.01.2005 № 1 (часть 1), ст. 14, «Российской газете» от 12.01.2005 № 1, «Парламентской газете» </w:t>
      </w:r>
      <w:r w:rsidRPr="00E574F6">
        <w:rPr>
          <w:color w:val="000000"/>
          <w:sz w:val="28"/>
          <w:szCs w:val="28"/>
        </w:rPr>
        <w:br/>
        <w:t>от 15.01.2005 № 7-8);</w:t>
      </w:r>
    </w:p>
    <w:p w:rsidR="00C76AB2" w:rsidRPr="00E574F6" w:rsidRDefault="00C76AB2" w:rsidP="00C76AB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574F6">
        <w:rPr>
          <w:color w:val="000000"/>
          <w:sz w:val="28"/>
          <w:szCs w:val="28"/>
        </w:rPr>
        <w:t xml:space="preserve">Федеральным законом от 29.12.2004 № 189-ФЗ «О введении в действие Жилищного кодекса Российской Федерации» (текст опубликован в Собрании законодательства Российской Федерации от 03.01.2005 № 1 (часть 1), ст. 15, «Российской газете» от 12.01.2005 № 1, «Парламентской газете» от 15.01.2005 № 7-8); </w:t>
      </w:r>
    </w:p>
    <w:p w:rsidR="00C76AB2" w:rsidRPr="00E574F6" w:rsidRDefault="00C76AB2" w:rsidP="00C76A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574F6">
        <w:rPr>
          <w:sz w:val="28"/>
          <w:szCs w:val="28"/>
        </w:rPr>
        <w:t>Постановлением Правительства РФ от 25 июня 2012 года № 634 «О видах электронной подписи, использование которых допускается при обращении за получением государственных и муниципальных услуг» («Российская газета», № 148, 02 июля 2012 года, «Собрание законодательства РФ», 2 июля 2012 года, № 27, ст. 3744);</w:t>
      </w:r>
    </w:p>
    <w:p w:rsidR="00C76AB2" w:rsidRPr="00E574F6" w:rsidRDefault="00C76AB2" w:rsidP="00C76AB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574F6">
        <w:rPr>
          <w:color w:val="000000"/>
          <w:sz w:val="28"/>
          <w:szCs w:val="28"/>
        </w:rPr>
        <w:t xml:space="preserve">Федеральным законом от 06.04.2011 № 63-ФЗ «Об электронной подписи» (текст опубликован в «Парламентской газете» от 08-14.04.2011 </w:t>
      </w:r>
      <w:r w:rsidR="00916E92">
        <w:rPr>
          <w:color w:val="000000"/>
          <w:sz w:val="28"/>
          <w:szCs w:val="28"/>
        </w:rPr>
        <w:t xml:space="preserve">                     </w:t>
      </w:r>
      <w:r w:rsidRPr="00E574F6">
        <w:rPr>
          <w:color w:val="000000"/>
          <w:sz w:val="28"/>
          <w:szCs w:val="28"/>
        </w:rPr>
        <w:t>№ 17, «Российской газете» от 08.04.2011 № 75, Собрании законодательства Российской Федерации от 11.04.2011 № 15, ст. 2036);</w:t>
      </w:r>
    </w:p>
    <w:p w:rsidR="00C76AB2" w:rsidRPr="00E574F6" w:rsidRDefault="00C76AB2" w:rsidP="00C76A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574F6">
        <w:rPr>
          <w:sz w:val="28"/>
          <w:szCs w:val="28"/>
        </w:rPr>
        <w:lastRenderedPageBreak/>
        <w:t>Постановлением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услуг» («Российская газета</w:t>
      </w:r>
      <w:proofErr w:type="gramStart"/>
      <w:r w:rsidRPr="00E574F6">
        <w:rPr>
          <w:sz w:val="28"/>
          <w:szCs w:val="28"/>
        </w:rPr>
        <w:t xml:space="preserve">», </w:t>
      </w:r>
      <w:r w:rsidR="00916E92">
        <w:rPr>
          <w:sz w:val="28"/>
          <w:szCs w:val="28"/>
        </w:rPr>
        <w:t xml:space="preserve">  </w:t>
      </w:r>
      <w:proofErr w:type="gramEnd"/>
      <w:r w:rsidR="00916E92">
        <w:rPr>
          <w:sz w:val="28"/>
          <w:szCs w:val="28"/>
        </w:rPr>
        <w:t xml:space="preserve">                          </w:t>
      </w:r>
      <w:r w:rsidRPr="00E574F6">
        <w:rPr>
          <w:sz w:val="28"/>
          <w:szCs w:val="28"/>
        </w:rPr>
        <w:t>от 23 ноября 2012 года № 271, в Собрании законодательства Российской Фед</w:t>
      </w:r>
      <w:r w:rsidR="00916E92">
        <w:rPr>
          <w:sz w:val="28"/>
          <w:szCs w:val="28"/>
        </w:rPr>
        <w:t xml:space="preserve">ерации от 26 ноября 2012 года </w:t>
      </w:r>
      <w:r w:rsidRPr="00E574F6">
        <w:rPr>
          <w:sz w:val="28"/>
          <w:szCs w:val="28"/>
        </w:rPr>
        <w:t>№ 48 ст. 6706);</w:t>
      </w:r>
    </w:p>
    <w:p w:rsidR="00C76AB2" w:rsidRPr="00E574F6" w:rsidRDefault="00C76AB2" w:rsidP="00C76A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574F6">
        <w:rPr>
          <w:sz w:val="28"/>
          <w:szCs w:val="28"/>
        </w:rPr>
        <w:t xml:space="preserve">Постановлением Правительства РФ от 26 марта 2016 года № 236 «О требованиях к предоставлению в электронной форме государственных и муниципальных услуг» («Официальный интернет-портал правовой информации» (www.pravo.gov.ru) 5 апреля 2016 года, «Российская </w:t>
      </w:r>
      <w:proofErr w:type="gramStart"/>
      <w:r w:rsidRPr="00E574F6">
        <w:rPr>
          <w:sz w:val="28"/>
          <w:szCs w:val="28"/>
        </w:rPr>
        <w:t xml:space="preserve">газета»   </w:t>
      </w:r>
      <w:proofErr w:type="gramEnd"/>
      <w:r w:rsidRPr="00E574F6">
        <w:rPr>
          <w:sz w:val="28"/>
          <w:szCs w:val="28"/>
        </w:rPr>
        <w:t xml:space="preserve">                    от 8 апреля 2016 года № 75, Собрание законодательства Российской Федерации от 11 апреля 2016 года № 15 ст. 2084);</w:t>
      </w:r>
    </w:p>
    <w:p w:rsidR="00C76AB2" w:rsidRDefault="00C76AB2" w:rsidP="00C76AB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4F6">
        <w:rPr>
          <w:rFonts w:ascii="Times New Roman" w:hAnsi="Times New Roman" w:cs="Times New Roman"/>
          <w:sz w:val="28"/>
          <w:szCs w:val="28"/>
        </w:rPr>
        <w:t>Законом Краснодарского края от 2 марта 2012 года № 2446-КЗ «Об отдельных вопросах организации предоставления государственных и муниципальных услуг на территории Краснодарского края» («Кубанские новости» от 12 марта 2012 г. № 43, в Информационном бюллетене Законодательного Собрания Краснодарского края от 11 марта 2012 г. № 52, стр. 78);</w:t>
      </w:r>
    </w:p>
    <w:p w:rsidR="00C76AB2" w:rsidRPr="00E94C49" w:rsidRDefault="00C76AB2" w:rsidP="00C76AB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hyperlink r:id="rId6" w:history="1">
        <w:r w:rsidRPr="00E94C49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Постановление</w:t>
        </w:r>
        <w:r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м</w:t>
        </w:r>
        <w:r w:rsidRPr="00E94C49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 xml:space="preserve"> Правительства РФ от 17 декабря 2010 г</w:t>
        </w:r>
        <w:r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. № 1050 «</w:t>
        </w:r>
        <w:r w:rsidRPr="00E94C49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 xml:space="preserve">О реализации отдельных мероприятий государственной </w:t>
        </w:r>
        <w:r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программы Российской Федерации «</w:t>
        </w:r>
        <w:r w:rsidRPr="00E94C49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Обеспечение доступным и комфортным жильем и коммунальными услуга</w:t>
        </w:r>
        <w:r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ми граждан Российской Федерации»;</w:t>
        </w:r>
        <w:r w:rsidRPr="00E94C49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 xml:space="preserve"> </w:t>
        </w:r>
      </w:hyperlink>
    </w:p>
    <w:p w:rsidR="00C76AB2" w:rsidRPr="005E7204" w:rsidRDefault="00C76AB2" w:rsidP="00C76AB2">
      <w:pPr>
        <w:ind w:firstLine="709"/>
        <w:jc w:val="both"/>
        <w:rPr>
          <w:sz w:val="28"/>
          <w:szCs w:val="28"/>
        </w:rPr>
      </w:pPr>
      <w:r w:rsidRPr="005E7204">
        <w:rPr>
          <w:sz w:val="28"/>
          <w:szCs w:val="28"/>
        </w:rPr>
        <w:t>Приказ</w:t>
      </w:r>
      <w:r>
        <w:rPr>
          <w:sz w:val="28"/>
          <w:szCs w:val="28"/>
        </w:rPr>
        <w:t>ом</w:t>
      </w:r>
      <w:r w:rsidRPr="005E7204">
        <w:rPr>
          <w:sz w:val="28"/>
          <w:szCs w:val="28"/>
        </w:rPr>
        <w:t xml:space="preserve"> министерства топливно-энергетического комплекса и жилищно-коммунальног</w:t>
      </w:r>
      <w:r>
        <w:rPr>
          <w:sz w:val="28"/>
          <w:szCs w:val="28"/>
        </w:rPr>
        <w:t xml:space="preserve">о хозяйства Краснодарского края </w:t>
      </w:r>
      <w:r w:rsidRPr="005E7204">
        <w:rPr>
          <w:sz w:val="28"/>
          <w:szCs w:val="28"/>
        </w:rPr>
        <w:t xml:space="preserve">от 25 мая 2018 г. </w:t>
      </w:r>
      <w:r>
        <w:rPr>
          <w:sz w:val="28"/>
          <w:szCs w:val="28"/>
        </w:rPr>
        <w:t>№ 195 «</w:t>
      </w:r>
      <w:r w:rsidRPr="005E7204">
        <w:rPr>
          <w:sz w:val="28"/>
          <w:szCs w:val="28"/>
        </w:rPr>
        <w:t>О реализации мероприятия по обеспечению жильем моло</w:t>
      </w:r>
      <w:r>
        <w:rPr>
          <w:sz w:val="28"/>
          <w:szCs w:val="28"/>
        </w:rPr>
        <w:t>дых семей федерального проекта «</w:t>
      </w:r>
      <w:r w:rsidRPr="005E7204">
        <w:rPr>
          <w:sz w:val="28"/>
          <w:szCs w:val="28"/>
        </w:rPr>
        <w:t>Содействие субъектам Российской Федерации в реализации полномочий по оказанию государственной поддержки гражданам в обеспечении жильем и оп</w:t>
      </w:r>
      <w:r>
        <w:rPr>
          <w:sz w:val="28"/>
          <w:szCs w:val="28"/>
        </w:rPr>
        <w:t>лате жилищно-коммунальных услуг»</w:t>
      </w:r>
      <w:r w:rsidRPr="005E7204">
        <w:rPr>
          <w:sz w:val="28"/>
          <w:szCs w:val="28"/>
        </w:rPr>
        <w:t xml:space="preserve"> государственной программы Российской Федерации </w:t>
      </w:r>
      <w:r w:rsidR="0002249A">
        <w:rPr>
          <w:sz w:val="28"/>
          <w:szCs w:val="28"/>
        </w:rPr>
        <w:t>«</w:t>
      </w:r>
      <w:r w:rsidRPr="005E7204">
        <w:rPr>
          <w:sz w:val="28"/>
          <w:szCs w:val="28"/>
        </w:rPr>
        <w:t>Обеспечение доступным и комфортным жильем и коммунальными услугами г</w:t>
      </w:r>
      <w:r>
        <w:rPr>
          <w:sz w:val="28"/>
          <w:szCs w:val="28"/>
        </w:rPr>
        <w:t>раждан Российской Федерации»;</w:t>
      </w:r>
    </w:p>
    <w:p w:rsidR="00C76AB2" w:rsidRPr="00B72EA8" w:rsidRDefault="00CF21F7" w:rsidP="00C76AB2">
      <w:pPr>
        <w:ind w:firstLine="708"/>
        <w:jc w:val="both"/>
        <w:rPr>
          <w:sz w:val="28"/>
          <w:szCs w:val="28"/>
        </w:rPr>
      </w:pPr>
      <w:r w:rsidRPr="006E6187">
        <w:rPr>
          <w:sz w:val="28"/>
          <w:szCs w:val="28"/>
        </w:rPr>
        <w:t xml:space="preserve">Устав </w:t>
      </w:r>
      <w:proofErr w:type="spellStart"/>
      <w:r w:rsidRPr="006E6187">
        <w:rPr>
          <w:sz w:val="28"/>
          <w:szCs w:val="28"/>
        </w:rPr>
        <w:t>Новокубанского</w:t>
      </w:r>
      <w:proofErr w:type="spellEnd"/>
      <w:r w:rsidRPr="006E6187">
        <w:rPr>
          <w:sz w:val="28"/>
          <w:szCs w:val="28"/>
        </w:rPr>
        <w:t xml:space="preserve"> городского по</w:t>
      </w:r>
      <w:r>
        <w:rPr>
          <w:sz w:val="28"/>
          <w:szCs w:val="28"/>
        </w:rPr>
        <w:t xml:space="preserve">селения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муниципального района Краснодарского края</w:t>
      </w:r>
      <w:r w:rsidR="00C76AB2" w:rsidRPr="00E574F6">
        <w:rPr>
          <w:sz w:val="28"/>
          <w:szCs w:val="28"/>
        </w:rPr>
        <w:t>.</w:t>
      </w:r>
    </w:p>
    <w:p w:rsidR="00916E92" w:rsidRPr="00F80931" w:rsidRDefault="00916E92" w:rsidP="00916E92">
      <w:pPr>
        <w:ind w:firstLine="709"/>
        <w:jc w:val="both"/>
        <w:rPr>
          <w:bCs/>
          <w:sz w:val="28"/>
          <w:szCs w:val="28"/>
        </w:rPr>
      </w:pPr>
      <w:r w:rsidRPr="001E1F0E">
        <w:rPr>
          <w:sz w:val="28"/>
          <w:szCs w:val="28"/>
        </w:rPr>
        <w:t xml:space="preserve">Постановлением администрации </w:t>
      </w:r>
      <w:proofErr w:type="spellStart"/>
      <w:r w:rsidRPr="001E1F0E">
        <w:rPr>
          <w:sz w:val="28"/>
          <w:szCs w:val="28"/>
        </w:rPr>
        <w:t>Новокубанского</w:t>
      </w:r>
      <w:proofErr w:type="spellEnd"/>
      <w:r w:rsidRPr="001E1F0E">
        <w:rPr>
          <w:sz w:val="28"/>
          <w:szCs w:val="28"/>
        </w:rPr>
        <w:t xml:space="preserve"> городского поселения </w:t>
      </w:r>
      <w:proofErr w:type="spellStart"/>
      <w:r w:rsidRPr="001E1F0E">
        <w:rPr>
          <w:sz w:val="28"/>
          <w:szCs w:val="28"/>
        </w:rPr>
        <w:t>Новокубанского</w:t>
      </w:r>
      <w:proofErr w:type="spellEnd"/>
      <w:r w:rsidRPr="001E1F0E">
        <w:rPr>
          <w:sz w:val="28"/>
          <w:szCs w:val="28"/>
        </w:rPr>
        <w:t xml:space="preserve"> района от </w:t>
      </w:r>
      <w:r>
        <w:rPr>
          <w:sz w:val="28"/>
          <w:szCs w:val="28"/>
        </w:rPr>
        <w:t>4</w:t>
      </w:r>
      <w:r w:rsidRPr="001E1F0E">
        <w:rPr>
          <w:sz w:val="28"/>
          <w:szCs w:val="28"/>
        </w:rPr>
        <w:t xml:space="preserve"> </w:t>
      </w:r>
      <w:r>
        <w:rPr>
          <w:sz w:val="28"/>
          <w:szCs w:val="28"/>
        </w:rPr>
        <w:t>марта</w:t>
      </w:r>
      <w:r w:rsidRPr="001E1F0E">
        <w:rPr>
          <w:sz w:val="28"/>
          <w:szCs w:val="28"/>
        </w:rPr>
        <w:t xml:space="preserve"> 2022 года № </w:t>
      </w:r>
      <w:r>
        <w:rPr>
          <w:sz w:val="28"/>
          <w:szCs w:val="28"/>
        </w:rPr>
        <w:t>211</w:t>
      </w:r>
      <w:r w:rsidRPr="001E1F0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F80931">
        <w:rPr>
          <w:bCs/>
          <w:sz w:val="28"/>
          <w:szCs w:val="28"/>
        </w:rPr>
        <w:t xml:space="preserve">Об утверждении </w:t>
      </w:r>
      <w:r>
        <w:rPr>
          <w:bCs/>
          <w:sz w:val="28"/>
          <w:szCs w:val="28"/>
        </w:rPr>
        <w:t xml:space="preserve">Порядка разработки и утверждения </w:t>
      </w:r>
      <w:r w:rsidRPr="00F80931">
        <w:rPr>
          <w:bCs/>
          <w:sz w:val="28"/>
          <w:szCs w:val="28"/>
        </w:rPr>
        <w:t>административн</w:t>
      </w:r>
      <w:r>
        <w:rPr>
          <w:bCs/>
          <w:sz w:val="28"/>
          <w:szCs w:val="28"/>
        </w:rPr>
        <w:t>ых</w:t>
      </w:r>
      <w:r w:rsidRPr="00F80931">
        <w:rPr>
          <w:bCs/>
          <w:sz w:val="28"/>
          <w:szCs w:val="28"/>
        </w:rPr>
        <w:t xml:space="preserve"> регламент</w:t>
      </w:r>
      <w:r>
        <w:rPr>
          <w:bCs/>
          <w:sz w:val="28"/>
          <w:szCs w:val="28"/>
        </w:rPr>
        <w:t>ов</w:t>
      </w:r>
      <w:r w:rsidRPr="00F80931">
        <w:rPr>
          <w:bCs/>
          <w:sz w:val="28"/>
          <w:szCs w:val="28"/>
        </w:rPr>
        <w:t xml:space="preserve"> предоставлени</w:t>
      </w:r>
      <w:r>
        <w:rPr>
          <w:bCs/>
          <w:sz w:val="28"/>
          <w:szCs w:val="28"/>
        </w:rPr>
        <w:t>я</w:t>
      </w:r>
      <w:r w:rsidRPr="00F80931">
        <w:rPr>
          <w:bCs/>
          <w:sz w:val="28"/>
          <w:szCs w:val="28"/>
        </w:rPr>
        <w:t xml:space="preserve"> муниципальн</w:t>
      </w:r>
      <w:r>
        <w:rPr>
          <w:bCs/>
          <w:sz w:val="28"/>
          <w:szCs w:val="28"/>
        </w:rPr>
        <w:t>ых</w:t>
      </w:r>
      <w:r w:rsidRPr="00F80931">
        <w:rPr>
          <w:bCs/>
          <w:sz w:val="28"/>
          <w:szCs w:val="28"/>
        </w:rPr>
        <w:t xml:space="preserve"> услуг»</w:t>
      </w:r>
      <w:r w:rsidRPr="00F80931">
        <w:rPr>
          <w:sz w:val="28"/>
          <w:szCs w:val="28"/>
        </w:rPr>
        <w:t>.</w:t>
      </w:r>
      <w:r w:rsidRPr="00F80931">
        <w:rPr>
          <w:bCs/>
          <w:sz w:val="28"/>
          <w:szCs w:val="28"/>
        </w:rPr>
        <w:t xml:space="preserve"> </w:t>
      </w:r>
    </w:p>
    <w:p w:rsidR="00C76AB2" w:rsidRPr="002976FD" w:rsidRDefault="00C76AB2"/>
    <w:p w:rsidR="001170F4" w:rsidRPr="002976FD" w:rsidRDefault="001170F4"/>
    <w:p w:rsidR="00C76AB2" w:rsidRDefault="00C76AB2" w:rsidP="00C76AB2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 имущественных и земельных</w:t>
      </w:r>
    </w:p>
    <w:p w:rsidR="00C76AB2" w:rsidRDefault="00C76AB2" w:rsidP="00C76AB2">
      <w:pPr>
        <w:jc w:val="both"/>
        <w:rPr>
          <w:sz w:val="28"/>
          <w:szCs w:val="28"/>
        </w:rPr>
      </w:pPr>
      <w:r>
        <w:rPr>
          <w:sz w:val="28"/>
          <w:szCs w:val="28"/>
        </w:rPr>
        <w:t>отношений, архитектуры и градостроительства</w:t>
      </w:r>
    </w:p>
    <w:p w:rsidR="00C76AB2" w:rsidRDefault="00C76AB2" w:rsidP="00C76A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Новокубанского</w:t>
      </w:r>
      <w:proofErr w:type="spellEnd"/>
    </w:p>
    <w:p w:rsidR="00C76AB2" w:rsidRPr="00B72EA8" w:rsidRDefault="00C76AB2" w:rsidP="00C76AB2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</w:t>
      </w:r>
      <w:r>
        <w:rPr>
          <w:sz w:val="28"/>
          <w:szCs w:val="28"/>
        </w:rPr>
        <w:t>на                          М.Г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Майгурова</w:t>
      </w:r>
      <w:proofErr w:type="spellEnd"/>
    </w:p>
    <w:p w:rsidR="001170F4" w:rsidRPr="002976FD" w:rsidRDefault="001170F4" w:rsidP="00C76AB2">
      <w:pPr>
        <w:jc w:val="both"/>
      </w:pPr>
    </w:p>
    <w:sectPr w:rsidR="001170F4" w:rsidRPr="002976FD" w:rsidSect="00507FF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33AB" w:rsidRDefault="004833AB" w:rsidP="00507FF1">
      <w:r>
        <w:separator/>
      </w:r>
    </w:p>
  </w:endnote>
  <w:endnote w:type="continuationSeparator" w:id="0">
    <w:p w:rsidR="004833AB" w:rsidRDefault="004833AB" w:rsidP="00507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33AB" w:rsidRDefault="004833AB" w:rsidP="00507FF1">
      <w:r>
        <w:separator/>
      </w:r>
    </w:p>
  </w:footnote>
  <w:footnote w:type="continuationSeparator" w:id="0">
    <w:p w:rsidR="004833AB" w:rsidRDefault="004833AB" w:rsidP="00507F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5887647"/>
      <w:docPartObj>
        <w:docPartGallery w:val="Page Numbers (Top of Page)"/>
        <w:docPartUnique/>
      </w:docPartObj>
    </w:sdtPr>
    <w:sdtEndPr/>
    <w:sdtContent>
      <w:p w:rsidR="00507FF1" w:rsidRDefault="006C74F5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139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07FF1" w:rsidRDefault="00507FF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3C2F"/>
    <w:rsid w:val="0002249A"/>
    <w:rsid w:val="00025D26"/>
    <w:rsid w:val="000C6B06"/>
    <w:rsid w:val="001170F4"/>
    <w:rsid w:val="001E39DC"/>
    <w:rsid w:val="0027042D"/>
    <w:rsid w:val="0027614E"/>
    <w:rsid w:val="002976FD"/>
    <w:rsid w:val="002E5594"/>
    <w:rsid w:val="00385FB7"/>
    <w:rsid w:val="004833AB"/>
    <w:rsid w:val="004A36C7"/>
    <w:rsid w:val="00507FF1"/>
    <w:rsid w:val="006C74F5"/>
    <w:rsid w:val="007419C3"/>
    <w:rsid w:val="0075139E"/>
    <w:rsid w:val="007B773D"/>
    <w:rsid w:val="008B0675"/>
    <w:rsid w:val="008F7EE2"/>
    <w:rsid w:val="00916E92"/>
    <w:rsid w:val="00931DB4"/>
    <w:rsid w:val="009C7A17"/>
    <w:rsid w:val="00B1764E"/>
    <w:rsid w:val="00B30ABF"/>
    <w:rsid w:val="00C05266"/>
    <w:rsid w:val="00C76AB2"/>
    <w:rsid w:val="00C846C9"/>
    <w:rsid w:val="00CD0569"/>
    <w:rsid w:val="00CD405C"/>
    <w:rsid w:val="00CF21F7"/>
    <w:rsid w:val="00CF7F5A"/>
    <w:rsid w:val="00F03C2F"/>
    <w:rsid w:val="00FD0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997C0D-55B2-45F9-975C-E52062263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C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76A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rsid w:val="00F03C2F"/>
    <w:pPr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unhideWhenUsed/>
    <w:rsid w:val="00507FF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07F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507FF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07F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C76AB2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8">
    <w:name w:val="Гипертекстовая ссылка"/>
    <w:uiPriority w:val="99"/>
    <w:rsid w:val="00C76AB2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nternet.garant.ru/document/redirect/12182235/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765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1</cp:lastModifiedBy>
  <cp:revision>13</cp:revision>
  <cp:lastPrinted>2019-02-21T12:04:00Z</cp:lastPrinted>
  <dcterms:created xsi:type="dcterms:W3CDTF">2018-10-19T09:41:00Z</dcterms:created>
  <dcterms:modified xsi:type="dcterms:W3CDTF">2026-01-26T13:06:00Z</dcterms:modified>
</cp:coreProperties>
</file>